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779370" cy="232566"/>
            <wp:effectExtent l="0" t="0" r="190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70" cy="23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5"/>
        <w:gridCol w:w="8861"/>
      </w:tblGrid>
      <w:tr w:rsidR="00CA3DA9" w:rsidRPr="00CA3DA9" w:rsidTr="008672C1">
        <w:trPr>
          <w:trHeight w:val="7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492337" w:rsidTr="00B232B9">
        <w:trPr>
          <w:trHeight w:val="852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4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12862579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128625791"/>
          </w:p>
        </w:tc>
      </w:tr>
      <w:tr w:rsidR="00CA3DA9" w:rsidRPr="00492337" w:rsidTr="00B232B9">
        <w:trPr>
          <w:trHeight w:val="852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4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397375019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397375019"/>
          </w:p>
        </w:tc>
      </w:tr>
      <w:tr w:rsidR="00CA3DA9" w:rsidRPr="00492337" w:rsidTr="00354D47">
        <w:trPr>
          <w:trHeight w:val="1063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4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8672C1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8672C1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世界標準のシーティング実践インストラクション</w:t>
            </w:r>
          </w:p>
        </w:tc>
      </w:tr>
      <w:tr w:rsidR="00CA3DA9" w:rsidRPr="00492337" w:rsidTr="00B232B9">
        <w:trPr>
          <w:trHeight w:val="852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4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171449" w:rsidRDefault="00171449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13115227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95500609" w:edGrp="everyone"/>
                <w:r w:rsidR="00537803"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595500609"/>
              </w:sdtContent>
            </w:sdt>
            <w:r w:rsidR="00354D47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1.骨盤の傾きの評価方法</w:t>
            </w:r>
          </w:p>
          <w:p w:rsidR="00492337" w:rsidRPr="00171449" w:rsidRDefault="00171449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8356799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40385862" w:edGrp="everyone"/>
                <w:r w:rsidR="00537803"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40385862"/>
              </w:sdtContent>
            </w:sdt>
            <w:r w:rsidR="00354D47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  <w:t>2.シーティングに活用されている用具 ①姿勢保持のためのクッションの活用</w:t>
            </w:r>
          </w:p>
          <w:p w:rsidR="00492337" w:rsidRPr="00171449" w:rsidRDefault="00171449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6798914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15103473" w:edGrp="everyone"/>
                <w:r w:rsidR="00537803"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15103473"/>
              </w:sdtContent>
            </w:sdt>
            <w:r w:rsidR="00354D47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3.シーティングに活用されている用具 ②骨盤の左右への傾きを防止できるクッションの活用</w:t>
            </w:r>
          </w:p>
          <w:p w:rsidR="00731FA0" w:rsidRPr="00171449" w:rsidRDefault="00171449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5061975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12052452" w:edGrp="everyone"/>
                <w:r w:rsidR="00537803"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12052452"/>
              </w:sdtContent>
            </w:sdt>
            <w:r w:rsidR="00442D24" w:rsidRPr="00171449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4.シーティングに活用されている用具 ③バックサポートによる支持</w:t>
            </w:r>
          </w:p>
          <w:p w:rsidR="00211C28" w:rsidRPr="00171449" w:rsidRDefault="00171449" w:rsidP="002C5B23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20053940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75993026" w:edGrp="everyone"/>
                <w:r w:rsidR="00537803"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75993026"/>
              </w:sdtContent>
            </w:sdt>
            <w:r w:rsidR="00354D47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5.ずっこけ座り（骨盤後傾姿勢）のチェックと改善 ①骨盤の可動性の確認</w:t>
            </w:r>
          </w:p>
          <w:p w:rsidR="005810DA" w:rsidRPr="00171449" w:rsidRDefault="00171449" w:rsidP="002C5B23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17399865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61154662" w:edGrp="everyone"/>
                <w:r w:rsidR="00537803"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61154662"/>
              </w:sdtContent>
            </w:sdt>
            <w:r w:rsidR="00354D47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6.ずっこけ座り（骨盤後傾姿勢）のチェックと改善 ②骨盤の可動性の有無に応じたシーティングの提供</w:t>
            </w:r>
          </w:p>
          <w:p w:rsidR="005810DA" w:rsidRPr="00171449" w:rsidRDefault="00171449" w:rsidP="002C5B23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9153215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34042724" w:edGrp="everyone"/>
                <w:r w:rsidR="00537803"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34042724"/>
              </w:sdtContent>
            </w:sdt>
            <w:r w:rsidR="00354D47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7.ずっこけ座り（骨盤後傾姿勢）のチェックと改善 ③円背への対応</w:t>
            </w:r>
          </w:p>
          <w:p w:rsidR="005810DA" w:rsidRPr="00171449" w:rsidRDefault="00171449" w:rsidP="002C5B23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15013113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82868802" w:edGrp="everyone"/>
                <w:r w:rsidR="00537803"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82868802"/>
              </w:sdtContent>
            </w:sdt>
            <w:r w:rsidR="00354D47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8.左右に傾いた姿勢のチェックと改善 ①左右への傾きの評価</w:t>
            </w:r>
          </w:p>
          <w:p w:rsidR="008672C1" w:rsidRPr="00171449" w:rsidRDefault="00171449" w:rsidP="002C5B23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8587052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69224022" w:edGrp="everyone"/>
                <w:r w:rsidR="00537803"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669224022"/>
              </w:sdtContent>
            </w:sdt>
            <w:r w:rsidR="00537803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9.左右に傾いた姿勢のチェックと改善 ②プラットフォームでの評価時に骨盤が傾いていない場合の対応</w:t>
            </w:r>
          </w:p>
          <w:p w:rsidR="005810DA" w:rsidRPr="00171449" w:rsidRDefault="00171449" w:rsidP="002C5B23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6912597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59143522" w:edGrp="everyone"/>
                <w:r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259143522"/>
              </w:sdtContent>
            </w:sdt>
            <w:r w:rsidR="00537803" w:rsidRPr="00171449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10.左右に傾いた姿勢のチェックと改善 ③骨盤自体の傾きの可動性評価とシーティングの提供</w:t>
            </w:r>
          </w:p>
          <w:p w:rsidR="008672C1" w:rsidRPr="00171449" w:rsidRDefault="00171449" w:rsidP="002C5B23">
            <w:pPr>
              <w:widowControl/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7601336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permStart w:id="2062375971" w:edGrp="everyone"/>
                <w:r w:rsidRPr="00171449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62375971"/>
              </w:sdtContent>
            </w:sdt>
            <w:r w:rsidRPr="00171449">
              <w:rPr>
                <w:rFonts w:eastAsiaTheme="minorHAnsi"/>
                <w:sz w:val="18"/>
                <w:szCs w:val="18"/>
              </w:rPr>
              <w:t xml:space="preserve"> </w:t>
            </w:r>
            <w:r w:rsidR="008672C1" w:rsidRPr="00171449">
              <w:rPr>
                <w:rFonts w:eastAsiaTheme="minorHAnsi"/>
                <w:sz w:val="18"/>
                <w:szCs w:val="18"/>
              </w:rPr>
              <w:t>11.左右に傾いた姿勢のチェックと改善 ④体幹サポートの提供</w:t>
            </w:r>
          </w:p>
        </w:tc>
      </w:tr>
      <w:tr w:rsidR="00CA3DA9" w:rsidRPr="00492337" w:rsidTr="00B232B9">
        <w:trPr>
          <w:trHeight w:val="3228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4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2084126787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permEnd w:id="2084126787"/>
          </w:p>
        </w:tc>
      </w:tr>
      <w:tr w:rsidR="00CA3DA9" w:rsidRPr="00492337" w:rsidTr="00B232B9">
        <w:trPr>
          <w:trHeight w:val="3384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4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44417455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444174555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237F"/>
    <w:rsid w:val="00105099"/>
    <w:rsid w:val="001160E0"/>
    <w:rsid w:val="00117AF7"/>
    <w:rsid w:val="00157376"/>
    <w:rsid w:val="00171449"/>
    <w:rsid w:val="00211C28"/>
    <w:rsid w:val="00271F6F"/>
    <w:rsid w:val="00280CE1"/>
    <w:rsid w:val="002B7700"/>
    <w:rsid w:val="002C5B23"/>
    <w:rsid w:val="00352514"/>
    <w:rsid w:val="00354D47"/>
    <w:rsid w:val="003C5943"/>
    <w:rsid w:val="003C7EDF"/>
    <w:rsid w:val="003E7CC4"/>
    <w:rsid w:val="00442D24"/>
    <w:rsid w:val="00467F53"/>
    <w:rsid w:val="00492337"/>
    <w:rsid w:val="004C4DD1"/>
    <w:rsid w:val="00500EE1"/>
    <w:rsid w:val="00537803"/>
    <w:rsid w:val="005604FD"/>
    <w:rsid w:val="005810DA"/>
    <w:rsid w:val="005B52E3"/>
    <w:rsid w:val="005C14B2"/>
    <w:rsid w:val="005F4A5E"/>
    <w:rsid w:val="005F65CC"/>
    <w:rsid w:val="005F6CE8"/>
    <w:rsid w:val="00602D3B"/>
    <w:rsid w:val="006755F3"/>
    <w:rsid w:val="006A11DE"/>
    <w:rsid w:val="006D2294"/>
    <w:rsid w:val="00731FA0"/>
    <w:rsid w:val="00737D85"/>
    <w:rsid w:val="007E0B46"/>
    <w:rsid w:val="007E154A"/>
    <w:rsid w:val="007F6445"/>
    <w:rsid w:val="0081181B"/>
    <w:rsid w:val="00841108"/>
    <w:rsid w:val="00852639"/>
    <w:rsid w:val="008529AA"/>
    <w:rsid w:val="008672C1"/>
    <w:rsid w:val="008D3C08"/>
    <w:rsid w:val="009357CC"/>
    <w:rsid w:val="009A57AA"/>
    <w:rsid w:val="009C3AD2"/>
    <w:rsid w:val="00A03B7A"/>
    <w:rsid w:val="00A37974"/>
    <w:rsid w:val="00AB34CC"/>
    <w:rsid w:val="00AF60ED"/>
    <w:rsid w:val="00B14952"/>
    <w:rsid w:val="00B1498B"/>
    <w:rsid w:val="00B232B9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8D1B5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53C4-6929-4236-A56D-5D55DC87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15</cp:revision>
  <cp:lastPrinted>2024-03-06T06:22:00Z</cp:lastPrinted>
  <dcterms:created xsi:type="dcterms:W3CDTF">2024-03-06T06:21:00Z</dcterms:created>
  <dcterms:modified xsi:type="dcterms:W3CDTF">2024-03-08T01:40:00Z</dcterms:modified>
</cp:coreProperties>
</file>